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30" w:rsidRPr="000D79A7" w:rsidRDefault="004D7830" w:rsidP="00C702F5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D79A7">
        <w:rPr>
          <w:rFonts w:ascii="Arial" w:hAnsi="Arial" w:cs="Arial"/>
          <w:b/>
          <w:bCs/>
          <w:i/>
          <w:iCs/>
          <w:sz w:val="24"/>
          <w:szCs w:val="24"/>
        </w:rPr>
        <w:t>Cursul de lucrător alimentație publică</w:t>
      </w:r>
    </w:p>
    <w:p w:rsidR="004D7830" w:rsidRPr="000D79A7" w:rsidRDefault="004D7830" w:rsidP="00940609">
      <w:pPr>
        <w:rPr>
          <w:rFonts w:ascii="Arial" w:hAnsi="Arial" w:cs="Arial"/>
          <w:sz w:val="24"/>
          <w:szCs w:val="24"/>
        </w:rPr>
      </w:pPr>
    </w:p>
    <w:p w:rsidR="004D7830" w:rsidRPr="000D79A7" w:rsidRDefault="004D7830" w:rsidP="003268F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9A7">
        <w:rPr>
          <w:rFonts w:ascii="Arial" w:hAnsi="Arial" w:cs="Arial"/>
          <w:b/>
          <w:bCs/>
          <w:sz w:val="24"/>
          <w:szCs w:val="24"/>
        </w:rPr>
        <w:t>Perioada de derulare:</w:t>
      </w:r>
      <w:r w:rsidRPr="000D79A7">
        <w:rPr>
          <w:rFonts w:ascii="Arial" w:hAnsi="Arial" w:cs="Arial"/>
          <w:sz w:val="24"/>
          <w:szCs w:val="24"/>
        </w:rPr>
        <w:t xml:space="preserve"> august-octombrie 2014</w:t>
      </w:r>
    </w:p>
    <w:p w:rsidR="004D7830" w:rsidRPr="000D79A7" w:rsidRDefault="004D7830" w:rsidP="003268F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9A7">
        <w:rPr>
          <w:rFonts w:ascii="Arial" w:hAnsi="Arial" w:cs="Arial"/>
          <w:b/>
          <w:bCs/>
          <w:sz w:val="24"/>
          <w:szCs w:val="24"/>
        </w:rPr>
        <w:t xml:space="preserve">Durata cursului: </w:t>
      </w:r>
      <w:r w:rsidRPr="000D79A7">
        <w:rPr>
          <w:rFonts w:ascii="Arial" w:hAnsi="Arial" w:cs="Arial"/>
          <w:sz w:val="24"/>
          <w:szCs w:val="24"/>
        </w:rPr>
        <w:t>360 ore</w:t>
      </w:r>
      <w:r w:rsidRPr="000D79A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D79A7">
        <w:rPr>
          <w:rFonts w:ascii="Arial" w:hAnsi="Arial" w:cs="Arial"/>
          <w:sz w:val="24"/>
          <w:szCs w:val="24"/>
        </w:rPr>
        <w:t>10 saptămâni</w:t>
      </w:r>
    </w:p>
    <w:p w:rsidR="004D7830" w:rsidRPr="000D79A7" w:rsidRDefault="004D7830" w:rsidP="003268F9">
      <w:pPr>
        <w:jc w:val="both"/>
        <w:rPr>
          <w:rFonts w:ascii="Arial" w:hAnsi="Arial" w:cs="Arial"/>
          <w:sz w:val="24"/>
          <w:szCs w:val="24"/>
        </w:rPr>
      </w:pPr>
      <w:r w:rsidRPr="000D79A7">
        <w:rPr>
          <w:rFonts w:ascii="Arial" w:hAnsi="Arial" w:cs="Arial"/>
          <w:b/>
          <w:bCs/>
          <w:sz w:val="24"/>
          <w:szCs w:val="24"/>
        </w:rPr>
        <w:t>Tipul cursului:</w:t>
      </w:r>
      <w:r w:rsidRPr="000D79A7">
        <w:rPr>
          <w:rFonts w:ascii="Arial" w:hAnsi="Arial" w:cs="Arial"/>
          <w:sz w:val="24"/>
          <w:szCs w:val="24"/>
        </w:rPr>
        <w:t xml:space="preserve"> calificare, nivel 1</w:t>
      </w:r>
    </w:p>
    <w:p w:rsidR="004D7830" w:rsidRPr="000D79A7" w:rsidRDefault="004D7830" w:rsidP="003268F9">
      <w:pPr>
        <w:jc w:val="both"/>
        <w:rPr>
          <w:rFonts w:ascii="Arial" w:hAnsi="Arial" w:cs="Arial"/>
          <w:sz w:val="24"/>
          <w:szCs w:val="24"/>
        </w:rPr>
      </w:pPr>
      <w:r w:rsidRPr="000D79A7">
        <w:rPr>
          <w:rFonts w:ascii="Arial" w:hAnsi="Arial" w:cs="Arial"/>
          <w:b/>
          <w:bCs/>
          <w:sz w:val="24"/>
          <w:szCs w:val="24"/>
        </w:rPr>
        <w:t>Tipul certificatului</w:t>
      </w:r>
    </w:p>
    <w:p w:rsidR="004D7830" w:rsidRPr="000D79A7" w:rsidRDefault="004D7830" w:rsidP="003268F9">
      <w:pPr>
        <w:jc w:val="both"/>
        <w:rPr>
          <w:rFonts w:ascii="Arial" w:hAnsi="Arial" w:cs="Arial"/>
          <w:sz w:val="24"/>
          <w:szCs w:val="24"/>
        </w:rPr>
      </w:pPr>
      <w:r w:rsidRPr="000D79A7">
        <w:rPr>
          <w:rFonts w:ascii="Arial" w:hAnsi="Arial" w:cs="Arial"/>
          <w:sz w:val="24"/>
          <w:szCs w:val="24"/>
        </w:rPr>
        <w:t>Diploma eliberată este recunoscută la nivelul celor 28 de state ale UE si poartă însemnele Ministerului Educației Naționale și Ministerului Muncii, Familiei, Protecției Sociale și Persoanelor Vârstnice.</w:t>
      </w:r>
    </w:p>
    <w:p w:rsidR="004D7830" w:rsidRPr="000D79A7" w:rsidRDefault="004D7830" w:rsidP="003268F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9A7">
        <w:rPr>
          <w:rFonts w:ascii="Arial" w:hAnsi="Arial" w:cs="Arial"/>
          <w:b/>
          <w:bCs/>
          <w:sz w:val="24"/>
          <w:szCs w:val="24"/>
        </w:rPr>
        <w:t>Structura cursului</w:t>
      </w:r>
    </w:p>
    <w:p w:rsidR="004D7830" w:rsidRPr="000D79A7" w:rsidRDefault="004D7830" w:rsidP="003268F9">
      <w:pPr>
        <w:jc w:val="both"/>
        <w:rPr>
          <w:rFonts w:ascii="Arial" w:hAnsi="Arial" w:cs="Arial"/>
          <w:sz w:val="24"/>
          <w:szCs w:val="24"/>
        </w:rPr>
      </w:pPr>
      <w:r w:rsidRPr="000D79A7">
        <w:rPr>
          <w:rFonts w:ascii="Arial" w:hAnsi="Arial" w:cs="Arial"/>
          <w:sz w:val="24"/>
          <w:szCs w:val="24"/>
        </w:rPr>
        <w:t xml:space="preserve">Având o programă concepută pe baza standardului ocupațional, realizat de către Ministerul Educației Naționale, structura cursului este clasică, cu un număr de 120 de ore teorie și 240 de ore practică. </w:t>
      </w:r>
    </w:p>
    <w:p w:rsidR="004D7830" w:rsidRPr="000D79A7" w:rsidRDefault="004D7830" w:rsidP="003268F9">
      <w:pPr>
        <w:jc w:val="both"/>
        <w:rPr>
          <w:rFonts w:ascii="Arial" w:hAnsi="Arial" w:cs="Arial"/>
          <w:sz w:val="24"/>
          <w:szCs w:val="24"/>
        </w:rPr>
      </w:pPr>
      <w:r w:rsidRPr="000D79A7">
        <w:rPr>
          <w:rFonts w:ascii="Arial" w:hAnsi="Arial" w:cs="Arial"/>
          <w:sz w:val="24"/>
          <w:szCs w:val="24"/>
        </w:rPr>
        <w:t>Cursul organizat în cadrul proiectului nostru se desfașoară la Făget, județul Timiș, 5 zile pe saptămâna cu un număr stabilit de 12 ore de teorie/săptămâna și 24 de ore de practică/săptămâna. Durata cursului este de 10 săptămâni.</w:t>
      </w:r>
    </w:p>
    <w:p w:rsidR="004D7830" w:rsidRPr="000D79A7" w:rsidRDefault="004D7830" w:rsidP="003268F9">
      <w:pPr>
        <w:jc w:val="both"/>
        <w:rPr>
          <w:rFonts w:ascii="Arial" w:hAnsi="Arial" w:cs="Arial"/>
          <w:sz w:val="24"/>
          <w:szCs w:val="24"/>
        </w:rPr>
      </w:pPr>
      <w:r w:rsidRPr="000D79A7">
        <w:rPr>
          <w:rFonts w:ascii="Arial" w:hAnsi="Arial" w:cs="Arial"/>
          <w:sz w:val="24"/>
          <w:szCs w:val="24"/>
        </w:rPr>
        <w:t>Cursurile teoretice se desfășoara la Căminul Cultural, iar cursurile practice se desfășoara la Cantina Socială din Făget. Cu ambele instituții au fost incheiate protocoale de colaborare.</w:t>
      </w:r>
    </w:p>
    <w:p w:rsidR="004D7830" w:rsidRPr="000D79A7" w:rsidRDefault="004D7830" w:rsidP="003268F9">
      <w:pPr>
        <w:jc w:val="both"/>
        <w:rPr>
          <w:rFonts w:ascii="Arial" w:hAnsi="Arial" w:cs="Arial"/>
          <w:sz w:val="24"/>
          <w:szCs w:val="24"/>
        </w:rPr>
      </w:pPr>
      <w:r w:rsidRPr="000D79A7">
        <w:rPr>
          <w:rFonts w:ascii="Arial" w:hAnsi="Arial" w:cs="Arial"/>
          <w:sz w:val="24"/>
          <w:szCs w:val="24"/>
        </w:rPr>
        <w:t>Cursurile sunt furnizate de Centrul de F</w:t>
      </w:r>
      <w:r>
        <w:rPr>
          <w:rFonts w:ascii="Arial" w:hAnsi="Arial" w:cs="Arial"/>
          <w:sz w:val="24"/>
          <w:szCs w:val="24"/>
        </w:rPr>
        <w:t>ormare Profesionala PROINFLUENT.</w:t>
      </w:r>
    </w:p>
    <w:p w:rsidR="004D7830" w:rsidRPr="000D79A7" w:rsidRDefault="004D7830" w:rsidP="00C702F5">
      <w:pPr>
        <w:jc w:val="both"/>
        <w:rPr>
          <w:rFonts w:ascii="Arial" w:hAnsi="Arial" w:cs="Arial"/>
          <w:sz w:val="24"/>
          <w:szCs w:val="24"/>
        </w:rPr>
      </w:pPr>
      <w:r w:rsidRPr="000D79A7">
        <w:rPr>
          <w:rFonts w:ascii="Arial" w:hAnsi="Arial" w:cs="Arial"/>
          <w:sz w:val="24"/>
          <w:szCs w:val="24"/>
        </w:rPr>
        <w:t>Atât orele de teorie cât și cele de practică sunt monitorizate de către expertul în subvenții și monitorizare cursuri din cadrul proiectului.</w:t>
      </w:r>
    </w:p>
    <w:p w:rsidR="004D7830" w:rsidRPr="000D79A7" w:rsidRDefault="004D7830" w:rsidP="003268F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9A7">
        <w:rPr>
          <w:rFonts w:ascii="Arial" w:hAnsi="Arial" w:cs="Arial"/>
          <w:b/>
          <w:bCs/>
          <w:sz w:val="24"/>
          <w:szCs w:val="24"/>
        </w:rPr>
        <w:t xml:space="preserve">Competențele vizate </w:t>
      </w:r>
    </w:p>
    <w:p w:rsidR="004D7830" w:rsidRPr="000D79A7" w:rsidRDefault="004D7830" w:rsidP="00E673AC">
      <w:pPr>
        <w:pStyle w:val="ListParagraph"/>
        <w:ind w:left="0"/>
        <w:jc w:val="both"/>
        <w:rPr>
          <w:sz w:val="24"/>
          <w:szCs w:val="24"/>
        </w:rPr>
      </w:pPr>
      <w:r w:rsidRPr="000D79A7">
        <w:rPr>
          <w:sz w:val="24"/>
          <w:szCs w:val="24"/>
        </w:rPr>
        <w:t>Acestea sunt de trei tipuri: cheie, tehnice generale și tehncie specializate.</w:t>
      </w:r>
    </w:p>
    <w:p w:rsidR="004D7830" w:rsidRPr="000D79A7" w:rsidRDefault="004D7830" w:rsidP="003268F9">
      <w:pPr>
        <w:jc w:val="both"/>
        <w:rPr>
          <w:rFonts w:ascii="Arial" w:hAnsi="Arial" w:cs="Arial"/>
          <w:sz w:val="24"/>
          <w:szCs w:val="24"/>
        </w:rPr>
      </w:pPr>
      <w:r w:rsidRPr="000D79A7">
        <w:rPr>
          <w:rFonts w:ascii="Arial" w:hAnsi="Arial" w:cs="Arial"/>
          <w:sz w:val="24"/>
          <w:szCs w:val="24"/>
        </w:rPr>
        <w:t>Printre aceste competente, amintim: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Comunicare şi numeraţie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Utilizarea calculatorului şi prelucrarea informaţiei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Comunicare în limba modernă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>Dezvoltarea personală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Igiena şi securitatea muncii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Lucrul în echipă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>Organizarea locului de muncă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Potenţialul turistic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Baza tehnico materială în turism şi alimentaţie publică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bookmarkStart w:id="0" w:name="_GoBack"/>
      <w:bookmarkEnd w:id="0"/>
      <w:r w:rsidRPr="000D79A7">
        <w:rPr>
          <w:sz w:val="24"/>
          <w:szCs w:val="24"/>
        </w:rPr>
        <w:t xml:space="preserve">Comportament profesional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>Calcule economice specifice serviciilor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Calitatea produselor şi serviciilor în unităţile de alimentaţie publică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Pregătirea materiilor prime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Obţinerea preparatelor cu grad redus de complexitate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 xml:space="preserve">Pregătirea sălii de servire </w:t>
      </w:r>
    </w:p>
    <w:p w:rsidR="004D7830" w:rsidRPr="000D79A7" w:rsidRDefault="004D7830" w:rsidP="003268F9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0D79A7">
        <w:rPr>
          <w:sz w:val="24"/>
          <w:szCs w:val="24"/>
        </w:rPr>
        <w:t>Servirea în unităţi de alimentaţie</w:t>
      </w:r>
    </w:p>
    <w:p w:rsidR="004D7830" w:rsidRPr="000D79A7" w:rsidRDefault="004D7830" w:rsidP="00675A13">
      <w:pPr>
        <w:pStyle w:val="ListParagraph"/>
        <w:jc w:val="both"/>
        <w:rPr>
          <w:sz w:val="24"/>
          <w:szCs w:val="24"/>
        </w:rPr>
      </w:pPr>
    </w:p>
    <w:p w:rsidR="004D7830" w:rsidRPr="000D79A7" w:rsidRDefault="004D7830" w:rsidP="00675A13">
      <w:pPr>
        <w:pStyle w:val="ListParagraph"/>
        <w:jc w:val="both"/>
        <w:rPr>
          <w:sz w:val="24"/>
          <w:szCs w:val="24"/>
        </w:rPr>
      </w:pPr>
    </w:p>
    <w:p w:rsidR="004D7830" w:rsidRPr="000D79A7" w:rsidRDefault="004D7830" w:rsidP="00675A13">
      <w:pPr>
        <w:pStyle w:val="ListParagraph"/>
        <w:jc w:val="both"/>
        <w:rPr>
          <w:sz w:val="24"/>
          <w:szCs w:val="24"/>
        </w:rPr>
      </w:pPr>
    </w:p>
    <w:sectPr w:rsidR="004D7830" w:rsidRPr="000D79A7" w:rsidSect="003268F9">
      <w:headerReference w:type="default" r:id="rId7"/>
      <w:footerReference w:type="default" r:id="rId8"/>
      <w:pgSz w:w="11906" w:h="16838"/>
      <w:pgMar w:top="2269" w:right="2410" w:bottom="226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830" w:rsidRDefault="004D7830" w:rsidP="00A178DD">
      <w:pPr>
        <w:spacing w:after="0" w:line="240" w:lineRule="auto"/>
      </w:pPr>
      <w:r>
        <w:separator/>
      </w:r>
    </w:p>
  </w:endnote>
  <w:endnote w:type="continuationSeparator" w:id="0">
    <w:p w:rsidR="004D7830" w:rsidRDefault="004D7830" w:rsidP="00A1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30" w:rsidRDefault="004D7830">
    <w:pPr>
      <w:pStyle w:val="Footer"/>
    </w:pPr>
    <w:r>
      <w:rPr>
        <w:noProof/>
        <w:lang w:eastAsia="ro-RO"/>
      </w:rPr>
      <w:pict>
        <v:group id="Grupare 9" o:spid="_x0000_s2050" style="position:absolute;margin-left:-49.5pt;margin-top:-94.05pt;width:560.25pt;height:163.5pt;z-index:251658752" coordsize="71151,20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1" type="#_x0000_t75" style="position:absolute;left:35052;width:14001;height:20764;visibility:visible">
            <v:imagedata r:id="rId1" o:title="" cropleft="31481f" cropright="25581f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2" type="#_x0000_t202" style="position:absolute;top:6762;width:31623;height:9811;visibility:visible" filled="f" stroked="f" strokeweight=".5pt">
            <v:textbox>
              <w:txbxContent>
                <w:p w:rsidR="004D7830" w:rsidRPr="00CD4480" w:rsidRDefault="004D7830" w:rsidP="000264D0">
                  <w:pPr>
                    <w:spacing w:after="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 w:rsidRPr="00CD4480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>Proiect cofinanţat din Fondul Social European prin Programul Operaţional Sectorial Dezvoltarea Resurselor Umane 2007-2013</w:t>
                  </w:r>
                  <w:r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 xml:space="preserve"> – Investeşte în oameni!</w:t>
                  </w:r>
                </w:p>
                <w:p w:rsidR="004D7830" w:rsidRPr="00CD4480" w:rsidRDefault="004D7830" w:rsidP="000264D0">
                  <w:pPr>
                    <w:spacing w:after="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 w:rsidRPr="00CD4480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>"Egalitatea de şanse - de la concept la realitate"</w:t>
                  </w:r>
                </w:p>
                <w:p w:rsidR="004D7830" w:rsidRPr="00CD4480" w:rsidRDefault="004D7830" w:rsidP="000264D0">
                  <w:pPr>
                    <w:spacing w:after="0"/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</w:pPr>
                  <w:r w:rsidRPr="00CD4480">
                    <w:rPr>
                      <w:rFonts w:ascii="Arial" w:hAnsi="Arial" w:cs="Arial"/>
                      <w:color w:val="595959"/>
                      <w:sz w:val="18"/>
                      <w:szCs w:val="18"/>
                    </w:rPr>
                    <w:t>POSDRU/149/6.3/G/129337</w:t>
                  </w:r>
                </w:p>
              </w:txbxContent>
            </v:textbox>
          </v:shape>
          <v:shape id="Imagine 8" o:spid="_x0000_s2053" type="#_x0000_t75" style="position:absolute;left:49053;top:6762;width:22098;height:7716;visibility:visible">
            <v:imagedata r:id="rId2" o:title=""/>
            <v:path arrowok="t"/>
          </v:shape>
        </v:group>
      </w:pict>
    </w:r>
    <w:r>
      <w:rPr>
        <w:noProof/>
        <w:lang w:eastAsia="ro-RO"/>
      </w:rPr>
      <w:pict>
        <v:shape id="Text Box 6" o:spid="_x0000_s2054" type="#_x0000_t202" style="position:absolute;margin-left:203.25pt;margin-top:16.95pt;width:35.25pt;height:19.5pt;z-index:251656704;visibility:visible" filled="f" stroked="f" strokeweight=".5pt">
          <v:textbox>
            <w:txbxContent>
              <w:p w:rsidR="004D7830" w:rsidRPr="00CD4480" w:rsidRDefault="004D7830" w:rsidP="001B4ECF">
                <w:pPr>
                  <w:jc w:val="center"/>
                  <w:rPr>
                    <w:rFonts w:ascii="Arial" w:hAnsi="Arial" w:cs="Arial"/>
                    <w:color w:val="7F7F7F"/>
                    <w:sz w:val="18"/>
                    <w:szCs w:val="18"/>
                  </w:rPr>
                </w:pPr>
                <w:r w:rsidRPr="00CD4480">
                  <w:rPr>
                    <w:rFonts w:ascii="Arial" w:hAnsi="Arial" w:cs="Arial"/>
                    <w:color w:val="7F7F7F"/>
                    <w:sz w:val="18"/>
                    <w:szCs w:val="18"/>
                  </w:rPr>
                  <w:fldChar w:fldCharType="begin"/>
                </w:r>
                <w:r w:rsidRPr="00CD4480">
                  <w:rPr>
                    <w:rFonts w:ascii="Arial" w:hAnsi="Arial" w:cs="Arial"/>
                    <w:color w:val="7F7F7F"/>
                    <w:sz w:val="18"/>
                    <w:szCs w:val="18"/>
                  </w:rPr>
                  <w:instrText xml:space="preserve"> PAGE   \* MERGEFORMAT </w:instrText>
                </w:r>
                <w:r w:rsidRPr="00CD4480">
                  <w:rPr>
                    <w:rFonts w:ascii="Arial" w:hAnsi="Arial" w:cs="Arial"/>
                    <w:color w:val="7F7F7F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7F7F7F"/>
                    <w:sz w:val="18"/>
                    <w:szCs w:val="18"/>
                  </w:rPr>
                  <w:t>1</w:t>
                </w:r>
                <w:r w:rsidRPr="00CD4480">
                  <w:rPr>
                    <w:rFonts w:ascii="Arial" w:hAnsi="Arial" w:cs="Arial"/>
                    <w:color w:val="7F7F7F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830" w:rsidRDefault="004D7830" w:rsidP="00A178DD">
      <w:pPr>
        <w:spacing w:after="0" w:line="240" w:lineRule="auto"/>
      </w:pPr>
      <w:r>
        <w:separator/>
      </w:r>
    </w:p>
  </w:footnote>
  <w:footnote w:type="continuationSeparator" w:id="0">
    <w:p w:rsidR="004D7830" w:rsidRDefault="004D7830" w:rsidP="00A1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830" w:rsidRDefault="004D7830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0;margin-top:-34.55pt;width:592.7pt;height:112.25pt;z-index:251657728;visibility:visible;mso-position-horizontal:center;mso-position-horizontal-relative:margin">
          <v:imagedata r:id="rId1" o:title=""/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6B2"/>
    <w:multiLevelType w:val="hybridMultilevel"/>
    <w:tmpl w:val="6BE24510"/>
    <w:lvl w:ilvl="0" w:tplc="5D4A54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7C260A"/>
    <w:multiLevelType w:val="hybridMultilevel"/>
    <w:tmpl w:val="4AC4C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23F53"/>
    <w:multiLevelType w:val="hybridMultilevel"/>
    <w:tmpl w:val="2962F5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E10A94"/>
    <w:multiLevelType w:val="hybridMultilevel"/>
    <w:tmpl w:val="5EC89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C203A"/>
    <w:multiLevelType w:val="hybridMultilevel"/>
    <w:tmpl w:val="965266D4"/>
    <w:lvl w:ilvl="0" w:tplc="FAF2DD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B8B6A71"/>
    <w:multiLevelType w:val="hybridMultilevel"/>
    <w:tmpl w:val="2B5CC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BF3769D"/>
    <w:multiLevelType w:val="hybridMultilevel"/>
    <w:tmpl w:val="8EF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55410"/>
    <w:multiLevelType w:val="hybridMultilevel"/>
    <w:tmpl w:val="6E1E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FB25F13"/>
    <w:multiLevelType w:val="multilevel"/>
    <w:tmpl w:val="326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D2025E"/>
    <w:multiLevelType w:val="multilevel"/>
    <w:tmpl w:val="D9A2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574917"/>
    <w:multiLevelType w:val="hybridMultilevel"/>
    <w:tmpl w:val="C2640BCE"/>
    <w:lvl w:ilvl="0" w:tplc="784EAA2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85" w:hanging="360"/>
      </w:pPr>
    </w:lvl>
    <w:lvl w:ilvl="2" w:tplc="0418001B">
      <w:start w:val="1"/>
      <w:numFmt w:val="lowerRoman"/>
      <w:lvlText w:val="%3."/>
      <w:lvlJc w:val="right"/>
      <w:pPr>
        <w:ind w:left="2205" w:hanging="180"/>
      </w:pPr>
    </w:lvl>
    <w:lvl w:ilvl="3" w:tplc="0418000F">
      <w:start w:val="1"/>
      <w:numFmt w:val="decimal"/>
      <w:lvlText w:val="%4."/>
      <w:lvlJc w:val="left"/>
      <w:pPr>
        <w:ind w:left="2925" w:hanging="360"/>
      </w:pPr>
    </w:lvl>
    <w:lvl w:ilvl="4" w:tplc="04180019">
      <w:start w:val="1"/>
      <w:numFmt w:val="lowerLetter"/>
      <w:lvlText w:val="%5."/>
      <w:lvlJc w:val="left"/>
      <w:pPr>
        <w:ind w:left="3645" w:hanging="360"/>
      </w:pPr>
    </w:lvl>
    <w:lvl w:ilvl="5" w:tplc="0418001B">
      <w:start w:val="1"/>
      <w:numFmt w:val="lowerRoman"/>
      <w:lvlText w:val="%6."/>
      <w:lvlJc w:val="right"/>
      <w:pPr>
        <w:ind w:left="4365" w:hanging="180"/>
      </w:pPr>
    </w:lvl>
    <w:lvl w:ilvl="6" w:tplc="0418000F">
      <w:start w:val="1"/>
      <w:numFmt w:val="decimal"/>
      <w:lvlText w:val="%7."/>
      <w:lvlJc w:val="left"/>
      <w:pPr>
        <w:ind w:left="5085" w:hanging="360"/>
      </w:pPr>
    </w:lvl>
    <w:lvl w:ilvl="7" w:tplc="04180019">
      <w:start w:val="1"/>
      <w:numFmt w:val="lowerLetter"/>
      <w:lvlText w:val="%8."/>
      <w:lvlJc w:val="left"/>
      <w:pPr>
        <w:ind w:left="5805" w:hanging="360"/>
      </w:pPr>
    </w:lvl>
    <w:lvl w:ilvl="8" w:tplc="0418001B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F6934C0"/>
    <w:multiLevelType w:val="multilevel"/>
    <w:tmpl w:val="F27A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B53C41"/>
    <w:multiLevelType w:val="multilevel"/>
    <w:tmpl w:val="823A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CD7"/>
    <w:rsid w:val="000264D0"/>
    <w:rsid w:val="000268E7"/>
    <w:rsid w:val="0007799F"/>
    <w:rsid w:val="000D79A7"/>
    <w:rsid w:val="00151120"/>
    <w:rsid w:val="001B3E97"/>
    <w:rsid w:val="001B4ECF"/>
    <w:rsid w:val="00241BB7"/>
    <w:rsid w:val="00267B92"/>
    <w:rsid w:val="00292A60"/>
    <w:rsid w:val="00297E38"/>
    <w:rsid w:val="00314150"/>
    <w:rsid w:val="00323E95"/>
    <w:rsid w:val="003268F9"/>
    <w:rsid w:val="00336190"/>
    <w:rsid w:val="0034579B"/>
    <w:rsid w:val="0037514A"/>
    <w:rsid w:val="003A759F"/>
    <w:rsid w:val="0041371B"/>
    <w:rsid w:val="004162BB"/>
    <w:rsid w:val="00453B13"/>
    <w:rsid w:val="0045422A"/>
    <w:rsid w:val="00455FBF"/>
    <w:rsid w:val="00457452"/>
    <w:rsid w:val="004951F7"/>
    <w:rsid w:val="004D7830"/>
    <w:rsid w:val="004E4331"/>
    <w:rsid w:val="004F0DC0"/>
    <w:rsid w:val="00502010"/>
    <w:rsid w:val="00526821"/>
    <w:rsid w:val="00557B64"/>
    <w:rsid w:val="005822A9"/>
    <w:rsid w:val="00584305"/>
    <w:rsid w:val="005B3AEA"/>
    <w:rsid w:val="005C4C27"/>
    <w:rsid w:val="005F1A08"/>
    <w:rsid w:val="00675A13"/>
    <w:rsid w:val="006A34B8"/>
    <w:rsid w:val="006A5EAB"/>
    <w:rsid w:val="006E65A6"/>
    <w:rsid w:val="00707AD9"/>
    <w:rsid w:val="00725A37"/>
    <w:rsid w:val="007429A3"/>
    <w:rsid w:val="00770C60"/>
    <w:rsid w:val="007B079A"/>
    <w:rsid w:val="007B0F6E"/>
    <w:rsid w:val="007D36B7"/>
    <w:rsid w:val="007D4A43"/>
    <w:rsid w:val="007D5B46"/>
    <w:rsid w:val="007E60AF"/>
    <w:rsid w:val="007F2DF8"/>
    <w:rsid w:val="007F3817"/>
    <w:rsid w:val="00804AC1"/>
    <w:rsid w:val="008955F9"/>
    <w:rsid w:val="008A5DC6"/>
    <w:rsid w:val="008A71EF"/>
    <w:rsid w:val="008B3882"/>
    <w:rsid w:val="008B4D24"/>
    <w:rsid w:val="008B4E2B"/>
    <w:rsid w:val="008D4335"/>
    <w:rsid w:val="00914C74"/>
    <w:rsid w:val="00940609"/>
    <w:rsid w:val="009A631A"/>
    <w:rsid w:val="009C2A89"/>
    <w:rsid w:val="009D4596"/>
    <w:rsid w:val="00A178DD"/>
    <w:rsid w:val="00AC6A47"/>
    <w:rsid w:val="00B056D3"/>
    <w:rsid w:val="00B51F4D"/>
    <w:rsid w:val="00B55CBF"/>
    <w:rsid w:val="00B83E84"/>
    <w:rsid w:val="00BD637B"/>
    <w:rsid w:val="00BE193E"/>
    <w:rsid w:val="00C3295F"/>
    <w:rsid w:val="00C702F5"/>
    <w:rsid w:val="00C71357"/>
    <w:rsid w:val="00C81F4E"/>
    <w:rsid w:val="00CB0F11"/>
    <w:rsid w:val="00CB6121"/>
    <w:rsid w:val="00CD4480"/>
    <w:rsid w:val="00CD5A00"/>
    <w:rsid w:val="00D46F99"/>
    <w:rsid w:val="00D87F11"/>
    <w:rsid w:val="00DA1DC9"/>
    <w:rsid w:val="00DE3CD7"/>
    <w:rsid w:val="00E00E41"/>
    <w:rsid w:val="00E044E8"/>
    <w:rsid w:val="00E047FA"/>
    <w:rsid w:val="00E32824"/>
    <w:rsid w:val="00E673AC"/>
    <w:rsid w:val="00E932A2"/>
    <w:rsid w:val="00ED6E00"/>
    <w:rsid w:val="00EE356A"/>
    <w:rsid w:val="00F84F5C"/>
    <w:rsid w:val="00FC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A2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B83E84"/>
    <w:pPr>
      <w:keepNext/>
      <w:spacing w:before="240" w:after="60" w:line="240" w:lineRule="auto"/>
      <w:outlineLvl w:val="0"/>
    </w:pPr>
    <w:rPr>
      <w:rFonts w:ascii="Arial" w:hAnsi="Arial" w:cs="Arial"/>
      <w:b/>
      <w:bCs/>
      <w:caps/>
      <w:kern w:val="32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3E84"/>
    <w:pPr>
      <w:keepNext/>
      <w:spacing w:before="240" w:after="60" w:line="240" w:lineRule="auto"/>
      <w:outlineLvl w:val="1"/>
    </w:pPr>
    <w:rPr>
      <w:rFonts w:ascii="Arial" w:hAnsi="Arial" w:cs="Arial"/>
      <w:b/>
      <w:bCs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3E84"/>
    <w:pPr>
      <w:keepNext/>
      <w:spacing w:before="240" w:after="60" w:line="240" w:lineRule="auto"/>
      <w:outlineLvl w:val="3"/>
    </w:pPr>
    <w:rPr>
      <w:rFonts w:ascii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3E84"/>
    <w:rPr>
      <w:rFonts w:ascii="Arial" w:hAnsi="Arial" w:cs="Arial"/>
      <w:b/>
      <w:bCs/>
      <w:cap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3E84"/>
    <w:rPr>
      <w:rFonts w:ascii="Arial" w:hAnsi="Arial" w:cs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83E84"/>
    <w:rPr>
      <w:rFonts w:ascii="Arial" w:hAnsi="Arial" w:cs="Arial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A17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178DD"/>
  </w:style>
  <w:style w:type="paragraph" w:styleId="Footer">
    <w:name w:val="footer"/>
    <w:basedOn w:val="Normal"/>
    <w:link w:val="FooterChar"/>
    <w:uiPriority w:val="99"/>
    <w:rsid w:val="00A17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178DD"/>
  </w:style>
  <w:style w:type="paragraph" w:styleId="BalloonText">
    <w:name w:val="Balloon Text"/>
    <w:basedOn w:val="Normal"/>
    <w:link w:val="BalloonTextChar"/>
    <w:uiPriority w:val="99"/>
    <w:semiHidden/>
    <w:rsid w:val="0029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7E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83E84"/>
    <w:pPr>
      <w:spacing w:after="0" w:line="240" w:lineRule="auto"/>
      <w:jc w:val="both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3E84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B83E84"/>
    <w:pPr>
      <w:spacing w:after="0" w:line="240" w:lineRule="auto"/>
      <w:ind w:left="720"/>
    </w:pPr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rsid w:val="00D46F99"/>
    <w:rPr>
      <w:color w:val="0000FF"/>
      <w:u w:val="single"/>
    </w:rPr>
  </w:style>
  <w:style w:type="table" w:styleId="TableGrid">
    <w:name w:val="Table Grid"/>
    <w:basedOn w:val="TableNormal"/>
    <w:uiPriority w:val="99"/>
    <w:rsid w:val="00D46F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f1">
    <w:name w:val="Listă paragraf1"/>
    <w:basedOn w:val="Normal"/>
    <w:uiPriority w:val="99"/>
    <w:rsid w:val="00C3295F"/>
    <w:pPr>
      <w:spacing w:after="200" w:line="276" w:lineRule="auto"/>
      <w:ind w:left="720"/>
    </w:pPr>
    <w:rPr>
      <w:rFonts w:eastAsia="Times New Roman"/>
    </w:rPr>
  </w:style>
  <w:style w:type="table" w:customStyle="1" w:styleId="GrilTabel1">
    <w:name w:val="Grilă Tabel1"/>
    <w:uiPriority w:val="99"/>
    <w:rsid w:val="007B079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286</Words>
  <Characters>1660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Cursul de lucrator alimentatie publica</dc:title>
  <dc:subject/>
  <dc:creator>ramona</dc:creator>
  <cp:keywords/>
  <dc:description/>
  <cp:lastModifiedBy>Nicoleta</cp:lastModifiedBy>
  <cp:revision>7</cp:revision>
  <cp:lastPrinted>2014-07-30T13:15:00Z</cp:lastPrinted>
  <dcterms:created xsi:type="dcterms:W3CDTF">2014-08-28T08:28:00Z</dcterms:created>
  <dcterms:modified xsi:type="dcterms:W3CDTF">2014-08-28T15:07:00Z</dcterms:modified>
</cp:coreProperties>
</file>